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19" w:type="dxa"/>
        <w:tblInd w:w="5070" w:type="dxa"/>
        <w:tblLook w:val="04A0" w:firstRow="1" w:lastRow="0" w:firstColumn="1" w:lastColumn="0" w:noHBand="0" w:noVBand="1"/>
      </w:tblPr>
      <w:tblGrid>
        <w:gridCol w:w="4819"/>
      </w:tblGrid>
      <w:tr w:rsidR="00B12064" w:rsidTr="00B12064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Додаток</w:t>
            </w:r>
          </w:p>
          <w:p w:rsidR="00B12064" w:rsidRDefault="00B12064" w:rsidP="00B12064">
            <w:pPr>
              <w:ind w:left="884"/>
              <w:rPr>
                <w:lang w:val="uk-UA"/>
              </w:rPr>
            </w:pPr>
            <w:r w:rsidRPr="00B12064">
              <w:rPr>
                <w:lang w:val="uk-UA"/>
              </w:rPr>
              <w:t>до наказу №</w:t>
            </w:r>
            <w:r w:rsidR="006165EA">
              <w:rPr>
                <w:lang w:val="uk-UA"/>
              </w:rPr>
              <w:t>428</w:t>
            </w:r>
            <w:r w:rsidRPr="00B12064">
              <w:rPr>
                <w:lang w:val="uk-UA"/>
              </w:rPr>
              <w:t xml:space="preserve"> </w:t>
            </w:r>
          </w:p>
          <w:p w:rsidR="00B12064" w:rsidRDefault="00B12064" w:rsidP="006165EA">
            <w:pPr>
              <w:ind w:left="884"/>
              <w:rPr>
                <w:sz w:val="28"/>
                <w:lang w:val="uk-UA"/>
              </w:rPr>
            </w:pPr>
            <w:r w:rsidRPr="00B12064">
              <w:rPr>
                <w:lang w:val="uk-UA"/>
              </w:rPr>
              <w:t>від «</w:t>
            </w:r>
            <w:r w:rsidR="006165EA">
              <w:rPr>
                <w:lang w:val="uk-UA"/>
              </w:rPr>
              <w:t>27</w:t>
            </w:r>
            <w:r w:rsidRPr="00B12064">
              <w:rPr>
                <w:lang w:val="uk-UA"/>
              </w:rPr>
              <w:t xml:space="preserve">» </w:t>
            </w:r>
            <w:r w:rsidR="006165EA">
              <w:rPr>
                <w:lang w:val="uk-UA"/>
              </w:rPr>
              <w:t xml:space="preserve">серпня </w:t>
            </w:r>
            <w:r w:rsidRPr="00B12064">
              <w:rPr>
                <w:lang w:val="uk-UA"/>
              </w:rPr>
              <w:t>2018 року</w:t>
            </w:r>
          </w:p>
        </w:tc>
      </w:tr>
    </w:tbl>
    <w:p w:rsidR="00B12064" w:rsidRPr="00B12064" w:rsidRDefault="00B12064" w:rsidP="00B12064">
      <w:pPr>
        <w:rPr>
          <w:sz w:val="28"/>
          <w:lang w:val="uk-UA"/>
        </w:rPr>
      </w:pPr>
    </w:p>
    <w:p w:rsidR="001658EA" w:rsidRPr="00B12064" w:rsidRDefault="00B12064" w:rsidP="00B12064">
      <w:pPr>
        <w:jc w:val="center"/>
        <w:rPr>
          <w:b/>
          <w:sz w:val="28"/>
          <w:lang w:val="uk-UA"/>
        </w:rPr>
      </w:pPr>
      <w:r w:rsidRPr="00B12064">
        <w:rPr>
          <w:b/>
          <w:sz w:val="28"/>
          <w:lang w:val="uk-UA"/>
        </w:rPr>
        <w:t>Графік</w:t>
      </w:r>
    </w:p>
    <w:p w:rsidR="00B12064" w:rsidRDefault="00B12064" w:rsidP="00B12064">
      <w:pPr>
        <w:jc w:val="center"/>
        <w:rPr>
          <w:b/>
          <w:sz w:val="28"/>
          <w:lang w:val="uk-UA"/>
        </w:rPr>
      </w:pPr>
      <w:r w:rsidRPr="00B12064">
        <w:rPr>
          <w:b/>
          <w:sz w:val="28"/>
          <w:lang w:val="uk-UA"/>
        </w:rPr>
        <w:t>проведення</w:t>
      </w:r>
      <w:r>
        <w:rPr>
          <w:b/>
          <w:sz w:val="28"/>
          <w:lang w:val="uk-UA"/>
        </w:rPr>
        <w:t xml:space="preserve"> заходів процедури обрання директора</w:t>
      </w:r>
    </w:p>
    <w:p w:rsidR="00B12064" w:rsidRPr="006368E2" w:rsidRDefault="00B12064" w:rsidP="00B12064">
      <w:pPr>
        <w:jc w:val="center"/>
        <w:rPr>
          <w:b/>
          <w:sz w:val="20"/>
          <w:lang w:val="uk-UA"/>
        </w:rPr>
      </w:pPr>
    </w:p>
    <w:tbl>
      <w:tblPr>
        <w:tblStyle w:val="a3"/>
        <w:tblW w:w="10173" w:type="dxa"/>
        <w:tblInd w:w="-176" w:type="dxa"/>
        <w:tblLook w:val="04A0" w:firstRow="1" w:lastRow="0" w:firstColumn="1" w:lastColumn="0" w:noHBand="0" w:noVBand="1"/>
      </w:tblPr>
      <w:tblGrid>
        <w:gridCol w:w="540"/>
        <w:gridCol w:w="4671"/>
        <w:gridCol w:w="1417"/>
        <w:gridCol w:w="2268"/>
        <w:gridCol w:w="1277"/>
      </w:tblGrid>
      <w:tr w:rsidR="00B12064" w:rsidRPr="00B12064" w:rsidTr="006368E2">
        <w:tc>
          <w:tcPr>
            <w:tcW w:w="540" w:type="dxa"/>
            <w:vAlign w:val="center"/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№ п/</w:t>
            </w:r>
            <w:proofErr w:type="spellStart"/>
            <w:r w:rsidRPr="00B12064">
              <w:rPr>
                <w:lang w:val="uk-UA"/>
              </w:rPr>
              <w:t>п</w:t>
            </w:r>
            <w:proofErr w:type="spellEnd"/>
          </w:p>
        </w:tc>
        <w:tc>
          <w:tcPr>
            <w:tcW w:w="4671" w:type="dxa"/>
            <w:vAlign w:val="center"/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Заходи</w:t>
            </w:r>
          </w:p>
        </w:tc>
        <w:tc>
          <w:tcPr>
            <w:tcW w:w="1417" w:type="dxa"/>
            <w:vAlign w:val="center"/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Термін виконання</w:t>
            </w:r>
          </w:p>
        </w:tc>
        <w:tc>
          <w:tcPr>
            <w:tcW w:w="2268" w:type="dxa"/>
            <w:vAlign w:val="center"/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Відповідальний</w:t>
            </w:r>
          </w:p>
        </w:tc>
        <w:tc>
          <w:tcPr>
            <w:tcW w:w="1277" w:type="dxa"/>
            <w:vAlign w:val="center"/>
          </w:tcPr>
          <w:p w:rsidR="00B12064" w:rsidRPr="00B12064" w:rsidRDefault="00B12064" w:rsidP="00B12064">
            <w:pPr>
              <w:jc w:val="center"/>
              <w:rPr>
                <w:lang w:val="uk-UA"/>
              </w:rPr>
            </w:pPr>
            <w:r w:rsidRPr="00B12064">
              <w:rPr>
                <w:lang w:val="uk-UA"/>
              </w:rPr>
              <w:t>Примітка</w:t>
            </w:r>
          </w:p>
        </w:tc>
      </w:tr>
      <w:tr w:rsidR="006165EA" w:rsidRPr="00B12064" w:rsidTr="006368E2">
        <w:tc>
          <w:tcPr>
            <w:tcW w:w="540" w:type="dxa"/>
            <w:vAlign w:val="center"/>
          </w:tcPr>
          <w:p w:rsidR="006165EA" w:rsidRPr="00B12064" w:rsidRDefault="006165EA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671" w:type="dxa"/>
            <w:vAlign w:val="center"/>
          </w:tcPr>
          <w:p w:rsidR="006165EA" w:rsidRPr="00B12064" w:rsidRDefault="006165EA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6165EA" w:rsidRPr="00B12064" w:rsidRDefault="006165EA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6165EA" w:rsidRPr="00B12064" w:rsidRDefault="006165EA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vAlign w:val="center"/>
          </w:tcPr>
          <w:p w:rsidR="006165EA" w:rsidRPr="00B12064" w:rsidRDefault="006165EA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5F88" w:rsidRPr="00B12064" w:rsidTr="006368E2">
        <w:tc>
          <w:tcPr>
            <w:tcW w:w="540" w:type="dxa"/>
            <w:shd w:val="clear" w:color="auto" w:fill="auto"/>
          </w:tcPr>
          <w:p w:rsidR="000E5F88" w:rsidRPr="003F7222" w:rsidRDefault="000E5F88" w:rsidP="00517D02">
            <w:pPr>
              <w:jc w:val="center"/>
              <w:rPr>
                <w:lang w:val="uk-UA"/>
              </w:rPr>
            </w:pPr>
            <w:r w:rsidRPr="003F7222">
              <w:rPr>
                <w:lang w:val="uk-UA"/>
              </w:rPr>
              <w:t>1.</w:t>
            </w:r>
          </w:p>
        </w:tc>
        <w:tc>
          <w:tcPr>
            <w:tcW w:w="4671" w:type="dxa"/>
            <w:shd w:val="clear" w:color="auto" w:fill="auto"/>
          </w:tcPr>
          <w:p w:rsidR="000E5F88" w:rsidRPr="003F7222" w:rsidRDefault="000E5F88" w:rsidP="00517D02">
            <w:pPr>
              <w:jc w:val="both"/>
              <w:rPr>
                <w:lang w:val="uk-UA"/>
              </w:rPr>
            </w:pPr>
            <w:r w:rsidRPr="003F7222">
              <w:rPr>
                <w:lang w:val="uk-UA"/>
              </w:rPr>
              <w:t xml:space="preserve">Розміщення оголошення про вибори директора коледжу на веб-сайті коледжу </w:t>
            </w:r>
          </w:p>
        </w:tc>
        <w:tc>
          <w:tcPr>
            <w:tcW w:w="1417" w:type="dxa"/>
            <w:shd w:val="clear" w:color="auto" w:fill="auto"/>
          </w:tcPr>
          <w:p w:rsidR="000E5F88" w:rsidRPr="003F7222" w:rsidRDefault="000E5F88" w:rsidP="00517D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05.09.2018 </w:t>
            </w:r>
          </w:p>
        </w:tc>
        <w:tc>
          <w:tcPr>
            <w:tcW w:w="2268" w:type="dxa"/>
            <w:shd w:val="clear" w:color="auto" w:fill="auto"/>
          </w:tcPr>
          <w:p w:rsidR="000E5F88" w:rsidRPr="00B12064" w:rsidRDefault="000E5F88" w:rsidP="00517D02">
            <w:pPr>
              <w:jc w:val="center"/>
              <w:rPr>
                <w:lang w:val="uk-UA"/>
              </w:rPr>
            </w:pPr>
            <w:r w:rsidRPr="003F7222">
              <w:rPr>
                <w:lang w:val="uk-UA"/>
              </w:rPr>
              <w:t>Організаційний комітет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0E5F88" w:rsidP="005758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671" w:type="dxa"/>
          </w:tcPr>
          <w:p w:rsidR="000E5F88" w:rsidRPr="00B12064" w:rsidRDefault="000E5F88" w:rsidP="005758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Видання наказу про організацію виборів директора коледжу </w:t>
            </w:r>
          </w:p>
        </w:tc>
        <w:tc>
          <w:tcPr>
            <w:tcW w:w="1417" w:type="dxa"/>
          </w:tcPr>
          <w:p w:rsidR="000E5F88" w:rsidRPr="00B12064" w:rsidRDefault="000E5F88" w:rsidP="005758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27.08.2018</w:t>
            </w:r>
          </w:p>
        </w:tc>
        <w:tc>
          <w:tcPr>
            <w:tcW w:w="2268" w:type="dxa"/>
          </w:tcPr>
          <w:p w:rsidR="000E5F88" w:rsidRPr="00B12064" w:rsidRDefault="000E5F88" w:rsidP="005758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Директор коледжу </w:t>
            </w:r>
          </w:p>
        </w:tc>
        <w:tc>
          <w:tcPr>
            <w:tcW w:w="1277" w:type="dxa"/>
          </w:tcPr>
          <w:p w:rsidR="000E5F88" w:rsidRPr="00B12064" w:rsidRDefault="000E5F88" w:rsidP="00575829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  <w:shd w:val="clear" w:color="auto" w:fill="auto"/>
          </w:tcPr>
          <w:p w:rsidR="000E5F88" w:rsidRPr="00B12064" w:rsidRDefault="000E5F88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4671" w:type="dxa"/>
            <w:shd w:val="clear" w:color="auto" w:fill="auto"/>
          </w:tcPr>
          <w:p w:rsidR="000E5F88" w:rsidRDefault="000E5F88" w:rsidP="000E5F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Засідання педагогічної ради, спільно з</w:t>
            </w:r>
            <w:r>
              <w:rPr>
                <w:lang w:val="uk-UA"/>
              </w:rPr>
              <w:t xml:space="preserve"> трудов</w:t>
            </w:r>
            <w:r>
              <w:rPr>
                <w:lang w:val="uk-UA"/>
              </w:rPr>
              <w:t>им колективом</w:t>
            </w:r>
            <w:r>
              <w:rPr>
                <w:lang w:val="uk-UA"/>
              </w:rPr>
              <w:t xml:space="preserve"> по обговоренню та висуванню кандидатури на посаду директора коледжу</w:t>
            </w:r>
          </w:p>
        </w:tc>
        <w:tc>
          <w:tcPr>
            <w:tcW w:w="1417" w:type="dxa"/>
            <w:shd w:val="clear" w:color="auto" w:fill="auto"/>
          </w:tcPr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31</w:t>
            </w:r>
            <w:r>
              <w:rPr>
                <w:lang w:val="uk-UA"/>
              </w:rPr>
              <w:t>.</w:t>
            </w:r>
            <w:r>
              <w:rPr>
                <w:lang w:val="uk-UA"/>
              </w:rPr>
              <w:t>08</w:t>
            </w:r>
            <w:r>
              <w:rPr>
                <w:lang w:val="uk-UA"/>
              </w:rPr>
              <w:t>.2018</w:t>
            </w:r>
          </w:p>
        </w:tc>
        <w:tc>
          <w:tcPr>
            <w:tcW w:w="2268" w:type="dxa"/>
            <w:shd w:val="clear" w:color="auto" w:fill="auto"/>
          </w:tcPr>
          <w:p w:rsidR="000E5F88" w:rsidRPr="00BC4C20" w:rsidRDefault="000E5F88" w:rsidP="00220C56">
            <w:pPr>
              <w:jc w:val="center"/>
              <w:rPr>
                <w:highlight w:val="yellow"/>
                <w:lang w:val="uk-UA"/>
              </w:rPr>
            </w:pPr>
            <w:r w:rsidRPr="005E2994">
              <w:rPr>
                <w:lang w:val="uk-UA"/>
              </w:rPr>
              <w:t>Трудовий колектив</w:t>
            </w:r>
          </w:p>
        </w:tc>
        <w:tc>
          <w:tcPr>
            <w:tcW w:w="1277" w:type="dxa"/>
            <w:shd w:val="clear" w:color="auto" w:fill="auto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Розроблення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порядок проведення виборів директора ДВНЗ «Київський коледж будівництва, архітектури та дизайну», 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виборчу комісію ДВНЗ «Київський коледж будівництва, архітектури та дизайну», 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організаційний комітет з проведення виборів директора ДВНЗ «Київський коледж будівництва, архітектури та дизайну», </w:t>
            </w:r>
          </w:p>
          <w:p w:rsidR="000E5F88" w:rsidRPr="00B12064" w:rsidRDefault="000E5F88" w:rsidP="003F72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порядок обрання представників з числа штатних працівників, які не є педагогічними працівниками, для участі у виборах директора ДВНЗ «Київський коледж будівництва, архітектури та дизайну» </w:t>
            </w:r>
          </w:p>
        </w:tc>
        <w:tc>
          <w:tcPr>
            <w:tcW w:w="1417" w:type="dxa"/>
          </w:tcPr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25.09.2018</w:t>
            </w:r>
          </w:p>
        </w:tc>
        <w:tc>
          <w:tcPr>
            <w:tcW w:w="2268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Затвердження 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порядок проведення виборів директора ДВНЗ «Київський коледж будівництва, архітектури та дизайну», 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виборчу комісію ДВНЗ «Київський коледж будівництва, архітектури та дизайну», </w:t>
            </w:r>
          </w:p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Положення про організаційний комітет з проведення виборів директора ДВНЗ «Київський коледж будівництва, архітектури та дизайну», </w:t>
            </w:r>
          </w:p>
          <w:p w:rsidR="000E5F88" w:rsidRPr="00B12064" w:rsidRDefault="000E5F88" w:rsidP="00616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Положення про порядок обрання представників з числа штатних працівників, які не є педагогічними працівниками, для участі у виборах директора ДВНЗ «Київський коледж будівництва, архітектури та дизайну» на засіданні педагогічної ради коледжу</w:t>
            </w:r>
          </w:p>
        </w:tc>
        <w:tc>
          <w:tcPr>
            <w:tcW w:w="1417" w:type="dxa"/>
          </w:tcPr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03.10.2018</w:t>
            </w:r>
          </w:p>
        </w:tc>
        <w:tc>
          <w:tcPr>
            <w:tcW w:w="2268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Педагогічна рада коледжу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6368E2" w:rsidRPr="00B12064" w:rsidTr="006368E2">
        <w:tc>
          <w:tcPr>
            <w:tcW w:w="540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671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Pr="00B12064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засідання організаційного комітету з проведення виборів директора коледжу, обрання голови, заступника, секретаря організаційного комітету, планування заходів, спрямованих на організацію проведення виборів директора коледжу </w:t>
            </w:r>
          </w:p>
        </w:tc>
        <w:tc>
          <w:tcPr>
            <w:tcW w:w="141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10.09.2018</w:t>
            </w:r>
          </w:p>
        </w:tc>
        <w:tc>
          <w:tcPr>
            <w:tcW w:w="2268" w:type="dxa"/>
          </w:tcPr>
          <w:p w:rsidR="000E5F88" w:rsidRPr="00B12064" w:rsidRDefault="000E5F88" w:rsidP="00536D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Pr="00B12064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засідання виборчої комісії та обрання голови, заступника, секретаря виборчої комісії</w:t>
            </w:r>
          </w:p>
        </w:tc>
        <w:tc>
          <w:tcPr>
            <w:tcW w:w="141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10.09.2018</w:t>
            </w:r>
          </w:p>
        </w:tc>
        <w:tc>
          <w:tcPr>
            <w:tcW w:w="2268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Виборча комісія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B1206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5E2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конференції студентів коледжу щодо затвердження Положення про порядок обрання виборних представників з числа студентів, що мають право брати участь у виборах директора ДВНЗ «Київський коледж будівництва, архітектури та дизайну» </w:t>
            </w:r>
            <w:r w:rsidRPr="005E2994">
              <w:rPr>
                <w:lang w:val="uk-UA"/>
              </w:rPr>
              <w:t>та кількісного і особового складу виборчої комісії</w:t>
            </w:r>
          </w:p>
        </w:tc>
        <w:tc>
          <w:tcPr>
            <w:tcW w:w="1417" w:type="dxa"/>
          </w:tcPr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03.10.2018</w:t>
            </w:r>
          </w:p>
        </w:tc>
        <w:tc>
          <w:tcPr>
            <w:tcW w:w="2268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 w:rsidRPr="005E2994">
              <w:rPr>
                <w:lang w:val="uk-UA"/>
              </w:rPr>
              <w:t>Студентська рада Студентська профспілкова організація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Складання алфавітного списку штатних педагогічних працівників і передача чисельного складу працівників цих категорій до Організаційного комітету з проведення виборів директора коледжу </w:t>
            </w:r>
          </w:p>
        </w:tc>
        <w:tc>
          <w:tcPr>
            <w:tcW w:w="141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20.10.2018</w:t>
            </w:r>
          </w:p>
        </w:tc>
        <w:tc>
          <w:tcPr>
            <w:tcW w:w="2268" w:type="dxa"/>
          </w:tcPr>
          <w:p w:rsidR="000E5F88" w:rsidRPr="005E2994" w:rsidRDefault="000E5F88" w:rsidP="00B12064">
            <w:pPr>
              <w:jc w:val="center"/>
              <w:rPr>
                <w:lang w:val="uk-UA"/>
              </w:rPr>
            </w:pPr>
            <w:r w:rsidRPr="005E2994">
              <w:rPr>
                <w:lang w:val="uk-UA"/>
              </w:rPr>
              <w:t xml:space="preserve">Кадрова служба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8517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Складання та передача  Організаційному комітету алфавітного  списку та чисельного складу інших співробітників по підрозділах, що не є педагогічними працівниками </w:t>
            </w:r>
          </w:p>
        </w:tc>
        <w:tc>
          <w:tcPr>
            <w:tcW w:w="141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20.10.2018</w:t>
            </w:r>
          </w:p>
        </w:tc>
        <w:tc>
          <w:tcPr>
            <w:tcW w:w="2268" w:type="dxa"/>
          </w:tcPr>
          <w:p w:rsidR="000E5F88" w:rsidRPr="005E2994" w:rsidRDefault="000E5F88" w:rsidP="00B12064">
            <w:pPr>
              <w:jc w:val="center"/>
              <w:rPr>
                <w:lang w:val="uk-UA"/>
              </w:rPr>
            </w:pPr>
            <w:r w:rsidRPr="005E2994">
              <w:rPr>
                <w:lang w:val="uk-UA"/>
              </w:rPr>
              <w:t>Кадрова служба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5E2994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E5F88" w:rsidRPr="005E2994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86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і затвердження Порядку організації  роботи спостерігачів </w:t>
            </w:r>
          </w:p>
        </w:tc>
        <w:tc>
          <w:tcPr>
            <w:tcW w:w="1417" w:type="dxa"/>
          </w:tcPr>
          <w:p w:rsidR="000E5F88" w:rsidRPr="00B12064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01.11.2018</w:t>
            </w:r>
          </w:p>
        </w:tc>
        <w:tc>
          <w:tcPr>
            <w:tcW w:w="2268" w:type="dxa"/>
          </w:tcPr>
          <w:p w:rsidR="000E5F88" w:rsidRPr="00BC4C20" w:rsidRDefault="000E5F88" w:rsidP="00486857">
            <w:pPr>
              <w:jc w:val="center"/>
              <w:rPr>
                <w:highlight w:val="yellow"/>
                <w:lang w:val="uk-UA"/>
              </w:rPr>
            </w:pPr>
            <w:r w:rsidRPr="006C0CF2">
              <w:rPr>
                <w:lang w:val="uk-UA"/>
              </w:rPr>
              <w:t>Організаційний комітет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Pr="005E2994" w:rsidRDefault="000E5F88" w:rsidP="00486857">
            <w:pPr>
              <w:jc w:val="both"/>
              <w:rPr>
                <w:lang w:val="uk-UA"/>
              </w:rPr>
            </w:pPr>
            <w:r w:rsidRPr="005E2994">
              <w:rPr>
                <w:lang w:val="uk-UA"/>
              </w:rPr>
              <w:t xml:space="preserve">Виготовлення бюлетенів для голосування </w:t>
            </w:r>
          </w:p>
        </w:tc>
        <w:tc>
          <w:tcPr>
            <w:tcW w:w="1417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28.11.2018</w:t>
            </w:r>
          </w:p>
          <w:p w:rsidR="000E5F88" w:rsidRPr="005E2994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15.00</w:t>
            </w:r>
          </w:p>
        </w:tc>
        <w:tc>
          <w:tcPr>
            <w:tcW w:w="2268" w:type="dxa"/>
          </w:tcPr>
          <w:p w:rsidR="000E5F88" w:rsidRPr="005E2994" w:rsidRDefault="000E5F88" w:rsidP="00486857">
            <w:pPr>
              <w:jc w:val="center"/>
              <w:rPr>
                <w:lang w:val="uk-UA"/>
              </w:rPr>
            </w:pPr>
            <w:r w:rsidRPr="005E2994">
              <w:rPr>
                <w:lang w:val="uk-UA"/>
              </w:rPr>
              <w:t xml:space="preserve">Виборча комісія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86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Висунення та обрання  представників з числа штатних працівників, які не є педагогічними працівниками, студентів та передача списків  до Виборчої комісії </w:t>
            </w:r>
          </w:p>
        </w:tc>
        <w:tc>
          <w:tcPr>
            <w:tcW w:w="1417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</w:p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09</w:t>
            </w:r>
            <w:r>
              <w:rPr>
                <w:lang w:val="uk-UA"/>
              </w:rPr>
              <w:t>.11.2018</w:t>
            </w:r>
          </w:p>
        </w:tc>
        <w:tc>
          <w:tcPr>
            <w:tcW w:w="2268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Default="000E5F88" w:rsidP="00486857">
            <w:pPr>
              <w:jc w:val="center"/>
              <w:rPr>
                <w:lang w:val="uk-UA"/>
              </w:rPr>
            </w:pPr>
          </w:p>
          <w:p w:rsidR="000E5F88" w:rsidRPr="00B12064" w:rsidRDefault="000E5F88" w:rsidP="00486857">
            <w:pPr>
              <w:jc w:val="center"/>
              <w:rPr>
                <w:lang w:val="uk-UA"/>
              </w:rPr>
            </w:pPr>
            <w:r w:rsidRPr="005E2994">
              <w:rPr>
                <w:lang w:val="uk-UA"/>
              </w:rPr>
              <w:t>Студентська рада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86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списку кандидатур претендентів на посаду директора коледжу ДВНЗ «Київський коледж будівництва, архітектури та дизайну»</w:t>
            </w:r>
          </w:p>
        </w:tc>
        <w:tc>
          <w:tcPr>
            <w:tcW w:w="1417" w:type="dxa"/>
          </w:tcPr>
          <w:p w:rsidR="000E5F88" w:rsidRPr="00B12064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30.10.2018</w:t>
            </w:r>
          </w:p>
        </w:tc>
        <w:tc>
          <w:tcPr>
            <w:tcW w:w="2268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8685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86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Розміщення виборчих програм кандидатів на посаду директора коледжу ДВНЗ «Київський коледж будівництва, архітектури та дизайну», на веб-сайті коледжу </w:t>
            </w:r>
          </w:p>
        </w:tc>
        <w:tc>
          <w:tcPr>
            <w:tcW w:w="1417" w:type="dxa"/>
          </w:tcPr>
          <w:p w:rsidR="000E5F88" w:rsidRPr="00B12064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19.11.2018</w:t>
            </w:r>
          </w:p>
        </w:tc>
        <w:tc>
          <w:tcPr>
            <w:tcW w:w="2268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8685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8685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Оприлюднення результатів обрання виборних представників  з числа  штатних працівників, які не є педагогічними працівниками та з числа студентів коледжу, які братимуть участь у виборах директора коледжу ДВНЗ «Київський коледж будівництва, архітектури та дизайну»</w:t>
            </w:r>
          </w:p>
          <w:p w:rsidR="006368E2" w:rsidRDefault="006368E2" w:rsidP="00486857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0E5F88" w:rsidRPr="00B12064" w:rsidRDefault="000E5F88" w:rsidP="000E5F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10</w:t>
            </w:r>
            <w:r>
              <w:rPr>
                <w:lang w:val="uk-UA"/>
              </w:rPr>
              <w:t>.11.2018</w:t>
            </w:r>
          </w:p>
        </w:tc>
        <w:tc>
          <w:tcPr>
            <w:tcW w:w="2268" w:type="dxa"/>
          </w:tcPr>
          <w:p w:rsidR="000E5F88" w:rsidRDefault="000E5F88" w:rsidP="004868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8685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6368E2" w:rsidRPr="00B12064" w:rsidTr="00220C56">
        <w:tc>
          <w:tcPr>
            <w:tcW w:w="540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4671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7" w:type="dxa"/>
            <w:vAlign w:val="center"/>
          </w:tcPr>
          <w:p w:rsidR="006368E2" w:rsidRPr="00B12064" w:rsidRDefault="006368E2" w:rsidP="00220C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Складання та подання виборчій комісії списку осіб, які мають право брати участь у виборах </w:t>
            </w:r>
          </w:p>
        </w:tc>
        <w:tc>
          <w:tcPr>
            <w:tcW w:w="1417" w:type="dxa"/>
          </w:tcPr>
          <w:p w:rsidR="000E5F88" w:rsidRPr="00B12064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25.11.2018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C2FF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0E5F88" w:rsidP="006368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368E2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Pr="00B84307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Виділення приміщення, засобів зв’язку і оргтехніки, канцелярського приладдя, скриньок, виготовлення кабінок, підготовка засобів відео нагляду в приміщенні для голосування </w:t>
            </w:r>
          </w:p>
        </w:tc>
        <w:tc>
          <w:tcPr>
            <w:tcW w:w="1417" w:type="dxa"/>
          </w:tcPr>
          <w:p w:rsidR="000E5F88" w:rsidRPr="00B12064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25.11.2018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Директор коледжу </w:t>
            </w:r>
          </w:p>
          <w:p w:rsidR="000E5F88" w:rsidRDefault="000E5F88" w:rsidP="004C2FFB">
            <w:pPr>
              <w:jc w:val="center"/>
              <w:rPr>
                <w:lang w:val="uk-UA"/>
              </w:rPr>
            </w:pPr>
          </w:p>
          <w:p w:rsidR="000E5F88" w:rsidRPr="00B84307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256B62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0E5F88" w:rsidRPr="00256B62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зустрічей кандидатів на посаду директора коледжу ДВНЗ «Київський коледж будівництва, архітектури та дизайну» з трудовим колективом та студентами коледжу</w:t>
            </w:r>
          </w:p>
        </w:tc>
        <w:tc>
          <w:tcPr>
            <w:tcW w:w="1417" w:type="dxa"/>
          </w:tcPr>
          <w:p w:rsidR="000E5F88" w:rsidRPr="00B12064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20.10. – 28.11.2018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C2FF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Pr="00256B62" w:rsidRDefault="000E5F88" w:rsidP="004C2FFB">
            <w:pPr>
              <w:jc w:val="both"/>
              <w:rPr>
                <w:lang w:val="uk-UA"/>
              </w:rPr>
            </w:pPr>
            <w:r w:rsidRPr="00256B62">
              <w:rPr>
                <w:lang w:val="uk-UA"/>
              </w:rPr>
              <w:t>Оприлюднення про інформації про дату, час і місце голосування через інформаційні ресурси коледжу (дошка оголошень, веб-сайт, інше)</w:t>
            </w:r>
          </w:p>
        </w:tc>
        <w:tc>
          <w:tcPr>
            <w:tcW w:w="1417" w:type="dxa"/>
          </w:tcPr>
          <w:p w:rsidR="000E5F88" w:rsidRPr="00256B62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15.11.- 20.11.2018</w:t>
            </w:r>
          </w:p>
        </w:tc>
        <w:tc>
          <w:tcPr>
            <w:tcW w:w="2268" w:type="dxa"/>
          </w:tcPr>
          <w:p w:rsidR="000E5F88" w:rsidRPr="00256B62" w:rsidRDefault="000E5F88" w:rsidP="004C2FFB">
            <w:pPr>
              <w:jc w:val="center"/>
              <w:rPr>
                <w:lang w:val="uk-UA"/>
              </w:rPr>
            </w:pPr>
            <w:r w:rsidRPr="00256B62">
              <w:rPr>
                <w:lang w:val="uk-UA"/>
              </w:rPr>
              <w:t xml:space="preserve">Організаційний комітет </w:t>
            </w:r>
          </w:p>
          <w:p w:rsidR="000E5F88" w:rsidRPr="00256B62" w:rsidRDefault="000E5F88" w:rsidP="004C2FFB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Проведення виборів директора коледжу </w:t>
            </w:r>
          </w:p>
        </w:tc>
        <w:tc>
          <w:tcPr>
            <w:tcW w:w="1417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29.11.2018</w:t>
            </w:r>
          </w:p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256B62">
              <w:rPr>
                <w:vertAlign w:val="superscript"/>
                <w:lang w:val="uk-UA"/>
              </w:rPr>
              <w:t>00</w:t>
            </w:r>
            <w:r>
              <w:rPr>
                <w:lang w:val="uk-UA"/>
              </w:rPr>
              <w:t xml:space="preserve"> – 15</w:t>
            </w:r>
            <w:r w:rsidRPr="00256B62">
              <w:rPr>
                <w:vertAlign w:val="superscript"/>
                <w:lang w:val="uk-UA"/>
              </w:rPr>
              <w:t>00</w:t>
            </w:r>
          </w:p>
          <w:p w:rsidR="000E5F88" w:rsidRPr="00B12064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Хол коледжу 2 поверх</w:t>
            </w:r>
          </w:p>
        </w:tc>
        <w:tc>
          <w:tcPr>
            <w:tcW w:w="2268" w:type="dxa"/>
          </w:tcPr>
          <w:p w:rsidR="000E5F88" w:rsidRPr="00B84307" w:rsidRDefault="000E5F88" w:rsidP="004C2FFB">
            <w:pPr>
              <w:jc w:val="center"/>
              <w:rPr>
                <w:lang w:val="uk-UA"/>
              </w:rPr>
            </w:pPr>
            <w:r w:rsidRPr="00B84307">
              <w:rPr>
                <w:lang w:val="uk-UA"/>
              </w:rPr>
              <w:t xml:space="preserve">Організаційний комітет </w:t>
            </w:r>
          </w:p>
          <w:p w:rsidR="000E5F88" w:rsidRPr="00B84307" w:rsidRDefault="000E5F88" w:rsidP="004C2FFB">
            <w:pPr>
              <w:jc w:val="center"/>
              <w:rPr>
                <w:lang w:val="uk-UA"/>
              </w:rPr>
            </w:pPr>
            <w:r w:rsidRPr="00B84307">
              <w:rPr>
                <w:lang w:val="uk-UA"/>
              </w:rPr>
              <w:t>Виборча комісія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0E5F88">
              <w:rPr>
                <w:lang w:val="uk-UA"/>
              </w:rPr>
              <w:t>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Передача Організаційному комітету першого  другого примірника про результати протоколу про результати голосування</w:t>
            </w:r>
          </w:p>
        </w:tc>
        <w:tc>
          <w:tcPr>
            <w:tcW w:w="1417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29.11.2018</w:t>
            </w:r>
          </w:p>
          <w:p w:rsidR="000E5F88" w:rsidRPr="00B12064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Після його складання </w:t>
            </w:r>
          </w:p>
        </w:tc>
        <w:tc>
          <w:tcPr>
            <w:tcW w:w="2268" w:type="dxa"/>
          </w:tcPr>
          <w:p w:rsidR="000E5F88" w:rsidRPr="00096453" w:rsidRDefault="000E5F88" w:rsidP="004C2FFB">
            <w:pPr>
              <w:jc w:val="center"/>
              <w:rPr>
                <w:lang w:val="uk-UA"/>
              </w:rPr>
            </w:pPr>
            <w:r w:rsidRPr="00096453">
              <w:rPr>
                <w:lang w:val="uk-UA"/>
              </w:rPr>
              <w:t>Голова Виборчої комісії</w:t>
            </w: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5F1C9D" w:rsidRDefault="006368E2" w:rsidP="00E96C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  <w:r w:rsidR="000E5F88" w:rsidRPr="005F1C9D">
              <w:rPr>
                <w:lang w:val="uk-UA"/>
              </w:rPr>
              <w:t xml:space="preserve">.  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Оприлюднення результатів виборів директора на веб-сайті коледжу </w:t>
            </w:r>
          </w:p>
        </w:tc>
        <w:tc>
          <w:tcPr>
            <w:tcW w:w="1417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30.11.2018 Протягом 24 годин після складання протоколу 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Pr="00BC4C20" w:rsidRDefault="000E5F88" w:rsidP="004C2FF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Default="006368E2" w:rsidP="00D95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Передача результатів виборів в установленому порядку до Міністерства освіти і науки України </w:t>
            </w:r>
          </w:p>
        </w:tc>
        <w:tc>
          <w:tcPr>
            <w:tcW w:w="1417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30.11.2018 Протягом 24 годин після складання протоколу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  <w:tr w:rsidR="000E5F88" w:rsidRPr="00B12064" w:rsidTr="006368E2">
        <w:tc>
          <w:tcPr>
            <w:tcW w:w="540" w:type="dxa"/>
          </w:tcPr>
          <w:p w:rsidR="000E5F88" w:rsidRPr="005F1C9D" w:rsidRDefault="006368E2" w:rsidP="00D953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4671" w:type="dxa"/>
          </w:tcPr>
          <w:p w:rsidR="000E5F88" w:rsidRDefault="000E5F88" w:rsidP="004C2FF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Передача в установленому порядку до архіву коледжу документацію, пов’язану з проведенням виборів директора коледжу </w:t>
            </w:r>
          </w:p>
        </w:tc>
        <w:tc>
          <w:tcPr>
            <w:tcW w:w="1417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30.11.2018 Протягом 24 годин після складання протоколу</w:t>
            </w:r>
          </w:p>
        </w:tc>
        <w:tc>
          <w:tcPr>
            <w:tcW w:w="2268" w:type="dxa"/>
          </w:tcPr>
          <w:p w:rsidR="000E5F88" w:rsidRDefault="000E5F88" w:rsidP="004C2F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Організаційний комітет </w:t>
            </w:r>
          </w:p>
          <w:p w:rsidR="000E5F88" w:rsidRDefault="000E5F88" w:rsidP="004C2FFB">
            <w:pPr>
              <w:jc w:val="center"/>
              <w:rPr>
                <w:lang w:val="uk-UA"/>
              </w:rPr>
            </w:pPr>
          </w:p>
        </w:tc>
        <w:tc>
          <w:tcPr>
            <w:tcW w:w="1277" w:type="dxa"/>
          </w:tcPr>
          <w:p w:rsidR="000E5F88" w:rsidRPr="00B12064" w:rsidRDefault="000E5F88" w:rsidP="00B12064">
            <w:pPr>
              <w:jc w:val="center"/>
              <w:rPr>
                <w:lang w:val="uk-UA"/>
              </w:rPr>
            </w:pPr>
          </w:p>
        </w:tc>
      </w:tr>
    </w:tbl>
    <w:p w:rsidR="00B12064" w:rsidRPr="00B12064" w:rsidRDefault="00B12064" w:rsidP="00B12064">
      <w:pPr>
        <w:jc w:val="center"/>
        <w:rPr>
          <w:sz w:val="28"/>
          <w:lang w:val="uk-UA"/>
        </w:rPr>
      </w:pPr>
    </w:p>
    <w:sectPr w:rsidR="00B12064" w:rsidRPr="00B12064" w:rsidSect="006368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64"/>
    <w:rsid w:val="00096453"/>
    <w:rsid w:val="000E5F88"/>
    <w:rsid w:val="001658EA"/>
    <w:rsid w:val="00207795"/>
    <w:rsid w:val="00256B62"/>
    <w:rsid w:val="002F3631"/>
    <w:rsid w:val="003F7222"/>
    <w:rsid w:val="0045595A"/>
    <w:rsid w:val="00557B83"/>
    <w:rsid w:val="005E2994"/>
    <w:rsid w:val="005F1C9D"/>
    <w:rsid w:val="006165EA"/>
    <w:rsid w:val="006368E2"/>
    <w:rsid w:val="006C0CF2"/>
    <w:rsid w:val="008517EC"/>
    <w:rsid w:val="00AB1B19"/>
    <w:rsid w:val="00B12064"/>
    <w:rsid w:val="00B84307"/>
    <w:rsid w:val="00BC4C20"/>
    <w:rsid w:val="00BF1A54"/>
    <w:rsid w:val="00D95365"/>
    <w:rsid w:val="00E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0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2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4A7CB-9F5B-42DC-9A00-6CC1D643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DV5</dc:creator>
  <cp:lastModifiedBy>Comp</cp:lastModifiedBy>
  <cp:revision>12</cp:revision>
  <cp:lastPrinted>2018-11-28T09:09:00Z</cp:lastPrinted>
  <dcterms:created xsi:type="dcterms:W3CDTF">2018-09-15T17:33:00Z</dcterms:created>
  <dcterms:modified xsi:type="dcterms:W3CDTF">2018-11-28T09:10:00Z</dcterms:modified>
</cp:coreProperties>
</file>